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Самохвалова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Юрьевича, </w:t>
      </w:r>
      <w:r>
        <w:rPr>
          <w:rStyle w:val="cat-UserDefinedgrp-30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Самохвалов С.Ю.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1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4rplc-1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20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1188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Самохвалов С.Ю.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Самохвалова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С.Ю.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Самохвалова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30/1188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2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Самохвалова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Самохвалова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</w:t>
      </w:r>
      <w:r>
        <w:rPr>
          <w:rFonts w:ascii="Times New Roman" w:eastAsia="Times New Roman" w:hAnsi="Times New Roman" w:cs="Times New Roman"/>
          <w:sz w:val="26"/>
          <w:szCs w:val="26"/>
        </w:rPr>
        <w:t>м ст. 4.3 КоАП РФ, 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2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Самохвалова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Сергея Юрьевича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1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3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51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перечислять на реквизиты: </w:t>
      </w:r>
      <w:r>
        <w:rPr>
          <w:rFonts w:ascii="Times New Roman" w:eastAsia="Times New Roman" w:hAnsi="Times New Roman" w:cs="Times New Roman"/>
        </w:rPr>
        <w:t xml:space="preserve">на расчетный </w:t>
      </w:r>
      <w:r>
        <w:rPr>
          <w:rFonts w:ascii="Times New Roman" w:eastAsia="Times New Roman" w:hAnsi="Times New Roman" w:cs="Times New Roman"/>
        </w:rPr>
        <w:t xml:space="preserve">счет УФК по ХМАО-Югре (Администрация </w:t>
      </w:r>
      <w:r>
        <w:rPr>
          <w:rStyle w:val="cat-Addressgrp-0rplc-3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08200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ЕКС 40102810245370000007 КС 03100643000000018700</w:t>
      </w:r>
      <w:r>
        <w:rPr>
          <w:rFonts w:ascii="Times New Roman" w:eastAsia="Times New Roman" w:hAnsi="Times New Roman" w:cs="Times New Roman"/>
        </w:rPr>
        <w:t xml:space="preserve"> в РКЦ </w:t>
      </w:r>
      <w:r>
        <w:rPr>
          <w:rStyle w:val="cat-Addressgrp-5rplc-3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БИК </w:t>
      </w:r>
      <w:r>
        <w:rPr>
          <w:rStyle w:val="cat-PhoneNumbergrp-25rplc-33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Addressgrp-6rplc-3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Сургута </w:t>
      </w:r>
      <w:r>
        <w:rPr>
          <w:rStyle w:val="cat-PhoneNumbergrp-26rplc-35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Style w:val="cat-PhoneNumbergrp-27rplc-36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КПП </w:t>
      </w:r>
      <w:r>
        <w:rPr>
          <w:rStyle w:val="cat-PhoneNumbergrp-28rplc-37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КБК </w:t>
      </w:r>
      <w:r>
        <w:rPr>
          <w:rFonts w:ascii="Times New Roman" w:eastAsia="Times New Roman" w:hAnsi="Times New Roman" w:cs="Times New Roman"/>
        </w:rPr>
        <w:t>37011601203019000140</w:t>
      </w:r>
      <w:r>
        <w:rPr>
          <w:rFonts w:ascii="Times New Roman" w:eastAsia="Times New Roman" w:hAnsi="Times New Roman" w:cs="Times New Roman"/>
        </w:rPr>
        <w:t>, получатель Административная комиссия</w:t>
      </w:r>
      <w:r>
        <w:rPr>
          <w:rFonts w:ascii="Times New Roman" w:eastAsia="Times New Roman" w:hAnsi="Times New Roman" w:cs="Times New Roman"/>
        </w:rPr>
        <w:t xml:space="preserve"> УИН 03200631000000000</w:t>
      </w:r>
      <w:r>
        <w:rPr>
          <w:rFonts w:ascii="Times New Roman" w:eastAsia="Times New Roman" w:hAnsi="Times New Roman" w:cs="Times New Roman"/>
        </w:rPr>
        <w:t>09976750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105 дома 9 по </w:t>
      </w:r>
      <w:r>
        <w:rPr>
          <w:rStyle w:val="cat-Addressgrp-8rplc-3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7rplc-3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40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9rplc-1">
    <w:name w:val="cat-Date grp-9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2">
    <w:name w:val="cat-UserDefined grp-31 rplc-12"/>
    <w:basedOn w:val="DefaultParagraphFont"/>
  </w:style>
  <w:style w:type="character" w:customStyle="1" w:styleId="cat-Addressgrp-4rplc-13">
    <w:name w:val="cat-Address grp-4 rplc-13"/>
    <w:basedOn w:val="DefaultParagraphFont"/>
  </w:style>
  <w:style w:type="character" w:customStyle="1" w:styleId="cat-Sumgrp-20rplc-14">
    <w:name w:val="cat-Sum grp-20 rplc-14"/>
    <w:basedOn w:val="DefaultParagraphFont"/>
  </w:style>
  <w:style w:type="character" w:customStyle="1" w:styleId="cat-Dategrp-10rplc-15">
    <w:name w:val="cat-Date grp-10 rplc-15"/>
    <w:basedOn w:val="DefaultParagraphFont"/>
  </w:style>
  <w:style w:type="character" w:customStyle="1" w:styleId="cat-Dategrp-11rplc-19">
    <w:name w:val="cat-Date grp-11 rplc-19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Dategrp-12rplc-21">
    <w:name w:val="cat-Date grp-12 rplc-21"/>
    <w:basedOn w:val="DefaultParagraphFont"/>
  </w:style>
  <w:style w:type="character" w:customStyle="1" w:styleId="cat-SumInWordsgrp-22rplc-24">
    <w:name w:val="cat-SumInWords grp-22 rplc-24"/>
    <w:basedOn w:val="DefaultParagraphFont"/>
  </w:style>
  <w:style w:type="character" w:customStyle="1" w:styleId="cat-Sumgrp-21rplc-26">
    <w:name w:val="cat-Sum grp-21 rplc-26"/>
    <w:basedOn w:val="DefaultParagraphFont"/>
  </w:style>
  <w:style w:type="character" w:customStyle="1" w:styleId="cat-Dategrp-13rplc-29">
    <w:name w:val="cat-Date grp-13 rplc-29"/>
    <w:basedOn w:val="DefaultParagraphFont"/>
  </w:style>
  <w:style w:type="character" w:customStyle="1" w:styleId="cat-Addressgrp-0rplc-31">
    <w:name w:val="cat-Address grp-0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5rplc-33">
    <w:name w:val="cat-PhoneNumber grp-25 rplc-33"/>
    <w:basedOn w:val="DefaultParagraphFont"/>
  </w:style>
  <w:style w:type="character" w:customStyle="1" w:styleId="cat-Addressgrp-6rplc-34">
    <w:name w:val="cat-Address grp-6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PhoneNumbergrp-27rplc-36">
    <w:name w:val="cat-PhoneNumber grp-27 rplc-36"/>
    <w:basedOn w:val="DefaultParagraphFont"/>
  </w:style>
  <w:style w:type="character" w:customStyle="1" w:styleId="cat-PhoneNumbergrp-28rplc-37">
    <w:name w:val="cat-PhoneNumber grp-28 rplc-37"/>
    <w:basedOn w:val="DefaultParagraphFont"/>
  </w:style>
  <w:style w:type="character" w:customStyle="1" w:styleId="cat-Addressgrp-8rplc-38">
    <w:name w:val="cat-Address grp-8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SumInWordsgrp-22rplc-40">
    <w:name w:val="cat-SumInWords grp-22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